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670559E" w14:textId="77777777" w:rsidR="00F02119" w:rsidRPr="008C2B63" w:rsidRDefault="008A698A">
      <w:pPr>
        <w:jc w:val="center"/>
        <w:rPr>
          <w:rFonts w:ascii="Verdana" w:hAnsi="Verdana"/>
        </w:rPr>
      </w:pPr>
      <w:r>
        <w:rPr>
          <w:rFonts w:ascii="Verdana" w:hAnsi="Verdana"/>
          <w:noProof/>
        </w:rPr>
        <w:pict w14:anchorId="7C7E17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5.65pt;margin-top:-41.15pt;width:93.45pt;height:63.85pt;z-index:251657728">
            <v:imagedata r:id="rId8" o:title=""/>
            <w10:wrap type="topAndBottom"/>
          </v:shape>
          <o:OLEObject Type="Embed" ProgID="Photoshop.Image.4" ShapeID="_x0000_s1026" DrawAspect="Content" ObjectID="_1232039655" r:id="rId9"/>
        </w:pict>
      </w:r>
    </w:p>
    <w:p w14:paraId="6E915641" w14:textId="77777777" w:rsidR="00F02119" w:rsidRPr="008C2B63" w:rsidRDefault="00F02119" w:rsidP="0008689D">
      <w:pPr>
        <w:pStyle w:val="Ttulo"/>
        <w:shd w:val="clear" w:color="auto" w:fill="D9D9D9"/>
        <w:rPr>
          <w:rFonts w:ascii="Verdana" w:hAnsi="Verdana"/>
        </w:rPr>
      </w:pPr>
      <w:r w:rsidRPr="008C2B63">
        <w:rPr>
          <w:rFonts w:ascii="Verdana" w:hAnsi="Verdana"/>
        </w:rPr>
        <w:t>EL CICLO TEBANO</w:t>
      </w:r>
    </w:p>
    <w:p w14:paraId="58A6DCDE" w14:textId="77777777" w:rsidR="00F02119" w:rsidRPr="008C2B63" w:rsidRDefault="00F02119">
      <w:pPr>
        <w:jc w:val="both"/>
        <w:rPr>
          <w:rFonts w:ascii="Verdana" w:hAnsi="Verdana"/>
          <w:lang w:val="es-ES_tradnl"/>
        </w:rPr>
      </w:pPr>
    </w:p>
    <w:p w14:paraId="14742829" w14:textId="77777777" w:rsidR="00F02119" w:rsidRPr="008C2B63" w:rsidRDefault="00F02119">
      <w:pPr>
        <w:jc w:val="both"/>
        <w:rPr>
          <w:rFonts w:ascii="Verdana" w:hAnsi="Verdana"/>
          <w:lang w:val="es-ES_tradnl"/>
        </w:rPr>
      </w:pPr>
    </w:p>
    <w:p w14:paraId="47357BDE" w14:textId="77777777" w:rsidR="00F02119" w:rsidRPr="008C2B63" w:rsidRDefault="00F02119">
      <w:pPr>
        <w:numPr>
          <w:ilvl w:val="0"/>
          <w:numId w:val="1"/>
        </w:numPr>
        <w:jc w:val="both"/>
        <w:rPr>
          <w:rFonts w:ascii="Verdana" w:hAnsi="Verdana"/>
          <w:sz w:val="28"/>
          <w:szCs w:val="28"/>
          <w:lang w:val="es-ES_tradnl"/>
        </w:rPr>
      </w:pPr>
      <w:r w:rsidRPr="008C2B63">
        <w:rPr>
          <w:rFonts w:ascii="Verdana" w:hAnsi="Verdana"/>
          <w:b/>
          <w:sz w:val="28"/>
          <w:szCs w:val="28"/>
          <w:lang w:val="es-ES_tradnl"/>
        </w:rPr>
        <w:t>ORIGEN Y LEYENDA DE LA CIUDAD DE TEBAS</w:t>
      </w:r>
    </w:p>
    <w:p w14:paraId="69DDDEB8" w14:textId="77777777" w:rsidR="00F02119" w:rsidRPr="008C2B63" w:rsidRDefault="00F02119">
      <w:pPr>
        <w:jc w:val="both"/>
        <w:rPr>
          <w:rFonts w:ascii="Verdana" w:hAnsi="Verdana"/>
          <w:b/>
          <w:lang w:val="es-ES_tradnl"/>
        </w:rPr>
      </w:pPr>
    </w:p>
    <w:p w14:paraId="7FB62855" w14:textId="77777777" w:rsidR="00F02119" w:rsidRPr="008C2B63" w:rsidRDefault="00F02119">
      <w:pPr>
        <w:ind w:left="360"/>
        <w:jc w:val="both"/>
        <w:rPr>
          <w:rFonts w:ascii="Verdana" w:hAnsi="Verdana"/>
          <w:lang w:val="es-ES_tradnl"/>
        </w:rPr>
      </w:pPr>
      <w:r w:rsidRPr="008C2B63">
        <w:rPr>
          <w:rFonts w:ascii="Verdana" w:hAnsi="Verdana"/>
          <w:b/>
          <w:lang w:val="es-ES_tradnl"/>
        </w:rPr>
        <w:t xml:space="preserve">Cadmo </w:t>
      </w:r>
      <w:r w:rsidRPr="008C2B63">
        <w:rPr>
          <w:rFonts w:ascii="Verdana" w:hAnsi="Verdana"/>
          <w:lang w:val="es-ES_tradnl"/>
        </w:rPr>
        <w:t>es un héroe del ciclo tebano, pero su leyenda, como la de Heracles (Hércules) se ha difundido más o menos en todo el mundo mediterráneo, desde Asia Menor hasta África.</w:t>
      </w:r>
    </w:p>
    <w:p w14:paraId="0A364FE0" w14:textId="77777777" w:rsidR="00F02119" w:rsidRPr="008C2B63" w:rsidRDefault="00F02119">
      <w:pPr>
        <w:ind w:left="360"/>
        <w:jc w:val="both"/>
        <w:rPr>
          <w:rFonts w:ascii="Verdana" w:hAnsi="Verdana"/>
          <w:b/>
          <w:lang w:val="es-ES_tradnl"/>
        </w:rPr>
      </w:pPr>
    </w:p>
    <w:p w14:paraId="60A2F5C0" w14:textId="77777777" w:rsidR="00F02119" w:rsidRPr="008C2B63" w:rsidRDefault="00F02119">
      <w:pPr>
        <w:ind w:left="360"/>
        <w:jc w:val="both"/>
        <w:rPr>
          <w:rFonts w:ascii="Verdana" w:hAnsi="Verdana"/>
          <w:lang w:val="es-ES_tradnl"/>
        </w:rPr>
      </w:pPr>
      <w:r w:rsidRPr="008C2B63">
        <w:rPr>
          <w:rFonts w:ascii="Verdana" w:hAnsi="Verdana"/>
          <w:lang w:val="es-ES_tradnl"/>
        </w:rPr>
        <w:t xml:space="preserve">Su padre fue </w:t>
      </w:r>
      <w:proofErr w:type="spellStart"/>
      <w:r w:rsidRPr="008C2B63">
        <w:rPr>
          <w:rFonts w:ascii="Verdana" w:hAnsi="Verdana"/>
          <w:b/>
          <w:lang w:val="es-ES_tradnl"/>
        </w:rPr>
        <w:t>Agenor</w:t>
      </w:r>
      <w:proofErr w:type="spellEnd"/>
      <w:r w:rsidRPr="008C2B63">
        <w:rPr>
          <w:rFonts w:ascii="Verdana" w:hAnsi="Verdana"/>
          <w:lang w:val="es-ES_tradnl"/>
        </w:rPr>
        <w:t>, descendiente del propio Zeus, que se estableció en Siria y reinó en Tiro y Sidonia. Sus hermanos fueron:</w:t>
      </w:r>
    </w:p>
    <w:p w14:paraId="66BABB7C" w14:textId="77777777" w:rsidR="00F02119" w:rsidRPr="008C2B63" w:rsidRDefault="00F02119">
      <w:pPr>
        <w:ind w:left="360"/>
        <w:jc w:val="both"/>
        <w:rPr>
          <w:rFonts w:ascii="Verdana" w:hAnsi="Verdana"/>
          <w:lang w:val="es-ES_tradnl"/>
        </w:rPr>
      </w:pPr>
    </w:p>
    <w:p w14:paraId="24B7841A" w14:textId="77777777" w:rsidR="00F02119" w:rsidRPr="008C2B63" w:rsidRDefault="00F02119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rFonts w:ascii="Verdana" w:hAnsi="Verdana"/>
          <w:lang w:val="es-ES_tradnl"/>
        </w:rPr>
      </w:pPr>
      <w:r w:rsidRPr="008C2B63">
        <w:rPr>
          <w:rFonts w:ascii="Verdana" w:hAnsi="Verdana"/>
          <w:b/>
          <w:lang w:val="es-ES_tradnl"/>
        </w:rPr>
        <w:t>Europa</w:t>
      </w:r>
      <w:r w:rsidRPr="008C2B63">
        <w:rPr>
          <w:rFonts w:ascii="Verdana" w:hAnsi="Verdana"/>
          <w:lang w:val="es-ES_tradnl"/>
        </w:rPr>
        <w:t>, raptada por Zeus metamorfoseándose en toro.</w:t>
      </w:r>
    </w:p>
    <w:p w14:paraId="2F539D2F" w14:textId="77777777" w:rsidR="00F02119" w:rsidRPr="008C2B63" w:rsidRDefault="00F02119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rFonts w:ascii="Verdana" w:hAnsi="Verdana"/>
          <w:lang w:val="es-ES_tradnl"/>
        </w:rPr>
      </w:pPr>
      <w:r w:rsidRPr="008C2B63">
        <w:rPr>
          <w:rFonts w:ascii="Verdana" w:hAnsi="Verdana"/>
          <w:b/>
          <w:lang w:val="es-ES_tradnl"/>
        </w:rPr>
        <w:t>Fénix</w:t>
      </w:r>
    </w:p>
    <w:p w14:paraId="35C1CF58" w14:textId="77777777" w:rsidR="00F02119" w:rsidRPr="008C2B63" w:rsidRDefault="00F02119" w:rsidP="008C2B63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rFonts w:ascii="Verdana" w:hAnsi="Verdana"/>
          <w:lang w:val="es-ES_tradnl"/>
        </w:rPr>
      </w:pPr>
      <w:proofErr w:type="spellStart"/>
      <w:r w:rsidRPr="008C2B63">
        <w:rPr>
          <w:rFonts w:ascii="Verdana" w:hAnsi="Verdana"/>
          <w:b/>
          <w:lang w:val="es-ES_tradnl"/>
        </w:rPr>
        <w:t>Cílix</w:t>
      </w:r>
      <w:proofErr w:type="spellEnd"/>
    </w:p>
    <w:p w14:paraId="673C3071" w14:textId="77777777" w:rsidR="008C2B63" w:rsidRDefault="008C2B63">
      <w:pPr>
        <w:pStyle w:val="Sangradetdecuerpo"/>
        <w:rPr>
          <w:rFonts w:ascii="Verdana" w:hAnsi="Verdana"/>
        </w:rPr>
      </w:pPr>
    </w:p>
    <w:p w14:paraId="0B1B5837" w14:textId="77777777" w:rsidR="00F02119" w:rsidRPr="008C2B63" w:rsidRDefault="00F02119">
      <w:pPr>
        <w:pStyle w:val="Sangradetdecuerpo"/>
        <w:rPr>
          <w:rFonts w:ascii="Verdana" w:hAnsi="Verdana"/>
        </w:rPr>
      </w:pPr>
      <w:r w:rsidRPr="008C2B63">
        <w:rPr>
          <w:rFonts w:ascii="Verdana" w:hAnsi="Verdana"/>
        </w:rPr>
        <w:t xml:space="preserve">Cuando Europa fue raptada por </w:t>
      </w:r>
      <w:r w:rsidRPr="008C2B63">
        <w:rPr>
          <w:rFonts w:ascii="Verdana" w:hAnsi="Verdana"/>
          <w:b/>
        </w:rPr>
        <w:t>Zeus</w:t>
      </w:r>
      <w:r w:rsidRPr="008C2B63">
        <w:rPr>
          <w:rFonts w:ascii="Verdana" w:hAnsi="Verdana"/>
        </w:rPr>
        <w:t xml:space="preserve">, </w:t>
      </w:r>
      <w:proofErr w:type="spellStart"/>
      <w:r w:rsidRPr="008C2B63">
        <w:rPr>
          <w:rFonts w:ascii="Verdana" w:hAnsi="Verdana"/>
        </w:rPr>
        <w:t>Agenor</w:t>
      </w:r>
      <w:proofErr w:type="spellEnd"/>
      <w:r w:rsidRPr="008C2B63">
        <w:rPr>
          <w:rFonts w:ascii="Verdana" w:hAnsi="Verdana"/>
        </w:rPr>
        <w:t xml:space="preserve"> envió a sus tres hijos en su busca, con orden de no volver sin haberla encontrado. Los jóvenes partieron y, a medida que su búsqueda les iba pareciendo vana, fundaron ciudades en las que se establecieron:</w:t>
      </w:r>
    </w:p>
    <w:p w14:paraId="3313DE71" w14:textId="77777777" w:rsidR="00F02119" w:rsidRPr="008C2B63" w:rsidRDefault="00F02119">
      <w:pPr>
        <w:ind w:left="426"/>
        <w:jc w:val="both"/>
        <w:rPr>
          <w:rFonts w:ascii="Verdana" w:hAnsi="Verdana"/>
          <w:lang w:val="es-ES_tradnl"/>
        </w:rPr>
      </w:pPr>
    </w:p>
    <w:p w14:paraId="1C497230" w14:textId="77777777" w:rsidR="00F02119" w:rsidRPr="008C2B63" w:rsidRDefault="00F02119">
      <w:pPr>
        <w:numPr>
          <w:ilvl w:val="0"/>
          <w:numId w:val="3"/>
        </w:numPr>
        <w:tabs>
          <w:tab w:val="clear" w:pos="360"/>
          <w:tab w:val="num" w:pos="1068"/>
        </w:tabs>
        <w:ind w:left="1068"/>
        <w:jc w:val="both"/>
        <w:rPr>
          <w:rFonts w:ascii="Verdana" w:hAnsi="Verdana"/>
          <w:lang w:val="es-ES_tradnl"/>
        </w:rPr>
      </w:pPr>
      <w:r w:rsidRPr="008C2B63">
        <w:rPr>
          <w:rFonts w:ascii="Verdana" w:hAnsi="Verdana"/>
          <w:lang w:val="es-ES_tradnl"/>
        </w:rPr>
        <w:t xml:space="preserve">Fénix se asentó en </w:t>
      </w:r>
      <w:r w:rsidRPr="008C2B63">
        <w:rPr>
          <w:rFonts w:ascii="Verdana" w:hAnsi="Verdana"/>
          <w:u w:val="single"/>
          <w:lang w:val="es-ES_tradnl"/>
        </w:rPr>
        <w:t>Fenicia</w:t>
      </w:r>
      <w:r w:rsidRPr="008C2B63">
        <w:rPr>
          <w:rFonts w:ascii="Verdana" w:hAnsi="Verdana"/>
          <w:lang w:val="es-ES_tradnl"/>
        </w:rPr>
        <w:t xml:space="preserve"> (de ahí el nombre)</w:t>
      </w:r>
    </w:p>
    <w:p w14:paraId="48AE6CCF" w14:textId="77777777" w:rsidR="00F02119" w:rsidRPr="008C2B63" w:rsidRDefault="00F02119">
      <w:pPr>
        <w:numPr>
          <w:ilvl w:val="0"/>
          <w:numId w:val="3"/>
        </w:numPr>
        <w:tabs>
          <w:tab w:val="clear" w:pos="360"/>
          <w:tab w:val="num" w:pos="1068"/>
        </w:tabs>
        <w:ind w:left="1068"/>
        <w:jc w:val="both"/>
        <w:rPr>
          <w:rFonts w:ascii="Verdana" w:hAnsi="Verdana"/>
          <w:lang w:val="es-ES_tradnl"/>
        </w:rPr>
      </w:pPr>
      <w:proofErr w:type="spellStart"/>
      <w:r w:rsidRPr="008C2B63">
        <w:rPr>
          <w:rFonts w:ascii="Verdana" w:hAnsi="Verdana"/>
          <w:lang w:val="es-ES_tradnl"/>
        </w:rPr>
        <w:t>Cílix</w:t>
      </w:r>
      <w:proofErr w:type="spellEnd"/>
      <w:r w:rsidRPr="008C2B63">
        <w:rPr>
          <w:rFonts w:ascii="Verdana" w:hAnsi="Verdana"/>
          <w:lang w:val="es-ES_tradnl"/>
        </w:rPr>
        <w:t xml:space="preserve"> lo hizo en </w:t>
      </w:r>
      <w:proofErr w:type="spellStart"/>
      <w:r w:rsidRPr="008C2B63">
        <w:rPr>
          <w:rFonts w:ascii="Verdana" w:hAnsi="Verdana"/>
          <w:u w:val="single"/>
          <w:lang w:val="es-ES_tradnl"/>
        </w:rPr>
        <w:t>Cilicia</w:t>
      </w:r>
      <w:proofErr w:type="spellEnd"/>
    </w:p>
    <w:p w14:paraId="66912514" w14:textId="77777777" w:rsidR="00F02119" w:rsidRPr="008C2B63" w:rsidRDefault="00F02119">
      <w:pPr>
        <w:numPr>
          <w:ilvl w:val="0"/>
          <w:numId w:val="3"/>
        </w:numPr>
        <w:tabs>
          <w:tab w:val="clear" w:pos="360"/>
          <w:tab w:val="num" w:pos="1068"/>
        </w:tabs>
        <w:ind w:left="1068"/>
        <w:jc w:val="both"/>
        <w:rPr>
          <w:rFonts w:ascii="Verdana" w:hAnsi="Verdana"/>
          <w:lang w:val="es-ES_tradnl"/>
        </w:rPr>
      </w:pPr>
      <w:r w:rsidRPr="008C2B63">
        <w:rPr>
          <w:rFonts w:ascii="Verdana" w:hAnsi="Verdana"/>
          <w:lang w:val="es-ES_tradnl"/>
        </w:rPr>
        <w:t xml:space="preserve">Cadmo funda </w:t>
      </w:r>
      <w:r w:rsidRPr="008C2B63">
        <w:rPr>
          <w:rFonts w:ascii="Verdana" w:hAnsi="Verdana"/>
          <w:u w:val="single"/>
          <w:lang w:val="es-ES_tradnl"/>
        </w:rPr>
        <w:t>Tebas</w:t>
      </w:r>
      <w:r w:rsidRPr="008C2B63">
        <w:rPr>
          <w:rFonts w:ascii="Verdana" w:hAnsi="Verdana"/>
          <w:lang w:val="es-ES_tradnl"/>
        </w:rPr>
        <w:t xml:space="preserve">, después de haber consultado el oráculo de Delfos, donde, después de varios episodios, llegó a ser rey con la ayuda de la diosa </w:t>
      </w:r>
      <w:r w:rsidRPr="008C2B63">
        <w:rPr>
          <w:rFonts w:ascii="Verdana" w:hAnsi="Verdana"/>
          <w:b/>
          <w:lang w:val="es-ES_tradnl"/>
        </w:rPr>
        <w:t>Atenea</w:t>
      </w:r>
      <w:r w:rsidRPr="008C2B63">
        <w:rPr>
          <w:rFonts w:ascii="Verdana" w:hAnsi="Verdana"/>
          <w:lang w:val="es-ES_tradnl"/>
        </w:rPr>
        <w:t xml:space="preserve">. Zeus le dio como esposa a la diosa </w:t>
      </w:r>
      <w:r w:rsidRPr="008C2B63">
        <w:rPr>
          <w:rFonts w:ascii="Verdana" w:hAnsi="Verdana"/>
          <w:b/>
          <w:lang w:val="es-ES_tradnl"/>
        </w:rPr>
        <w:t>Harmonía</w:t>
      </w:r>
      <w:r w:rsidRPr="008C2B63">
        <w:rPr>
          <w:rFonts w:ascii="Verdana" w:hAnsi="Verdana"/>
          <w:lang w:val="es-ES_tradnl"/>
        </w:rPr>
        <w:t xml:space="preserve">, hija de </w:t>
      </w:r>
      <w:r w:rsidRPr="008C2B63">
        <w:rPr>
          <w:rFonts w:ascii="Verdana" w:hAnsi="Verdana"/>
          <w:b/>
          <w:lang w:val="es-ES_tradnl"/>
        </w:rPr>
        <w:t>Ares</w:t>
      </w:r>
      <w:r w:rsidRPr="008C2B63">
        <w:rPr>
          <w:rFonts w:ascii="Verdana" w:hAnsi="Verdana"/>
          <w:lang w:val="es-ES_tradnl"/>
        </w:rPr>
        <w:t xml:space="preserve">, dios de la guerra, y de </w:t>
      </w:r>
      <w:r w:rsidRPr="008C2B63">
        <w:rPr>
          <w:rFonts w:ascii="Verdana" w:hAnsi="Verdana"/>
          <w:b/>
          <w:lang w:val="es-ES_tradnl"/>
        </w:rPr>
        <w:t>Afrodita</w:t>
      </w:r>
      <w:r w:rsidRPr="008C2B63">
        <w:rPr>
          <w:rFonts w:ascii="Verdana" w:hAnsi="Verdana"/>
          <w:lang w:val="es-ES_tradnl"/>
        </w:rPr>
        <w:t xml:space="preserve">, diosa de la belleza. </w:t>
      </w:r>
    </w:p>
    <w:p w14:paraId="69484EF9" w14:textId="77777777" w:rsidR="00F02119" w:rsidRPr="008C2B63" w:rsidRDefault="00F02119">
      <w:pPr>
        <w:ind w:left="1068"/>
        <w:jc w:val="both"/>
        <w:rPr>
          <w:rFonts w:ascii="Verdana" w:hAnsi="Verdana"/>
          <w:lang w:val="es-ES_tradnl"/>
        </w:rPr>
      </w:pPr>
      <w:r w:rsidRPr="008C2B63">
        <w:rPr>
          <w:rFonts w:ascii="Verdana" w:hAnsi="Verdana"/>
          <w:lang w:val="es-ES_tradnl"/>
        </w:rPr>
        <w:t xml:space="preserve">Con Harmonía tiene varios hijos, uno de los cuales es </w:t>
      </w:r>
      <w:proofErr w:type="spellStart"/>
      <w:r w:rsidRPr="008C2B63">
        <w:rPr>
          <w:rFonts w:ascii="Verdana" w:hAnsi="Verdana"/>
          <w:b/>
          <w:lang w:val="es-ES_tradnl"/>
        </w:rPr>
        <w:t>Polidoro</w:t>
      </w:r>
      <w:proofErr w:type="spellEnd"/>
      <w:r w:rsidRPr="008C2B63">
        <w:rPr>
          <w:rFonts w:ascii="Verdana" w:hAnsi="Verdana"/>
          <w:lang w:val="es-ES_tradnl"/>
        </w:rPr>
        <w:t xml:space="preserve">, padre de </w:t>
      </w:r>
      <w:proofErr w:type="spellStart"/>
      <w:r w:rsidRPr="008C2B63">
        <w:rPr>
          <w:rFonts w:ascii="Verdana" w:hAnsi="Verdana"/>
          <w:b/>
          <w:lang w:val="es-ES_tradnl"/>
        </w:rPr>
        <w:t>Lábdaco</w:t>
      </w:r>
      <w:proofErr w:type="spellEnd"/>
      <w:r w:rsidRPr="008C2B63">
        <w:rPr>
          <w:rFonts w:ascii="Verdana" w:hAnsi="Verdana"/>
          <w:b/>
          <w:lang w:val="es-ES_tradnl"/>
        </w:rPr>
        <w:t>,</w:t>
      </w:r>
      <w:r w:rsidRPr="008C2B63">
        <w:rPr>
          <w:rFonts w:ascii="Verdana" w:hAnsi="Verdana"/>
          <w:lang w:val="es-ES_tradnl"/>
        </w:rPr>
        <w:t xml:space="preserve"> abuelo de </w:t>
      </w:r>
      <w:r w:rsidRPr="008C2B63">
        <w:rPr>
          <w:rFonts w:ascii="Verdana" w:hAnsi="Verdana"/>
          <w:b/>
          <w:lang w:val="es-ES_tradnl"/>
        </w:rPr>
        <w:t xml:space="preserve">Layo </w:t>
      </w:r>
      <w:r w:rsidRPr="008C2B63">
        <w:rPr>
          <w:rFonts w:ascii="Verdana" w:hAnsi="Verdana"/>
          <w:lang w:val="es-ES_tradnl"/>
        </w:rPr>
        <w:t xml:space="preserve">y bisabuelo de </w:t>
      </w:r>
      <w:r w:rsidRPr="008C2B63">
        <w:rPr>
          <w:rFonts w:ascii="Verdana" w:hAnsi="Verdana"/>
          <w:b/>
          <w:lang w:val="es-ES_tradnl"/>
        </w:rPr>
        <w:t>Edipo</w:t>
      </w:r>
      <w:r w:rsidRPr="008C2B63">
        <w:rPr>
          <w:rFonts w:ascii="Verdana" w:hAnsi="Verdana"/>
          <w:lang w:val="es-ES_tradnl"/>
        </w:rPr>
        <w:t>.</w:t>
      </w:r>
    </w:p>
    <w:p w14:paraId="160A9714" w14:textId="77777777" w:rsidR="00F02119" w:rsidRPr="008C2B63" w:rsidRDefault="00F02119">
      <w:pPr>
        <w:ind w:left="1068"/>
        <w:jc w:val="both"/>
        <w:rPr>
          <w:rFonts w:ascii="Verdana" w:hAnsi="Verdana"/>
          <w:lang w:val="es-ES_tradnl"/>
        </w:rPr>
      </w:pPr>
    </w:p>
    <w:p w14:paraId="2F528DF8" w14:textId="77777777" w:rsidR="00F02119" w:rsidRPr="008C2B63" w:rsidRDefault="00F02119">
      <w:pPr>
        <w:pStyle w:val="Sangradetdecuerpo"/>
        <w:rPr>
          <w:rFonts w:ascii="Verdana" w:hAnsi="Verdana"/>
        </w:rPr>
      </w:pPr>
      <w:r w:rsidRPr="008C2B63">
        <w:rPr>
          <w:rFonts w:ascii="Verdana" w:hAnsi="Verdana"/>
        </w:rPr>
        <w:t>Todos los descendientes de Edipo fueron reyes de Tebas.</w:t>
      </w:r>
    </w:p>
    <w:p w14:paraId="0D1D2350" w14:textId="77777777" w:rsidR="0008689D" w:rsidRPr="008C2B63" w:rsidRDefault="0008689D">
      <w:pPr>
        <w:pStyle w:val="Sangradetdecuerpo"/>
        <w:rPr>
          <w:rFonts w:ascii="Verdana" w:hAnsi="Verdana"/>
        </w:rPr>
      </w:pPr>
    </w:p>
    <w:p w14:paraId="1537106E" w14:textId="77777777" w:rsidR="00392292" w:rsidRPr="008C2B63" w:rsidRDefault="00392292">
      <w:pPr>
        <w:pStyle w:val="Sangra2detdecuerpo"/>
        <w:ind w:left="708"/>
        <w:rPr>
          <w:rFonts w:ascii="Verdana" w:hAnsi="Verdana"/>
        </w:rPr>
      </w:pPr>
      <w:bookmarkStart w:id="0" w:name="_GoBack"/>
      <w:bookmarkEnd w:id="0"/>
    </w:p>
    <w:sectPr w:rsidR="00392292" w:rsidRPr="008C2B63" w:rsidSect="0008689D">
      <w:headerReference w:type="default" r:id="rId10"/>
      <w:footerReference w:type="default" r:id="rId11"/>
      <w:pgSz w:w="11906" w:h="16838" w:code="9"/>
      <w:pgMar w:top="1021" w:right="1134" w:bottom="1021" w:left="1134" w:header="907" w:footer="90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51009C8" w14:textId="77777777" w:rsidR="000408CB" w:rsidRDefault="000408CB">
      <w:r>
        <w:separator/>
      </w:r>
    </w:p>
  </w:endnote>
  <w:endnote w:type="continuationSeparator" w:id="0">
    <w:p w14:paraId="519C7541" w14:textId="77777777" w:rsidR="000408CB" w:rsidRDefault="0004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740CD" w14:textId="77777777" w:rsidR="0008689D" w:rsidRDefault="0008689D" w:rsidP="0008689D">
    <w:pPr>
      <w:pStyle w:val="Piedepgina"/>
      <w:jc w:val="center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8A698A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F3DE4DC" w14:textId="77777777" w:rsidR="000408CB" w:rsidRDefault="000408CB">
      <w:r>
        <w:separator/>
      </w:r>
    </w:p>
  </w:footnote>
  <w:footnote w:type="continuationSeparator" w:id="0">
    <w:p w14:paraId="0127C8E5" w14:textId="77777777" w:rsidR="000408CB" w:rsidRDefault="000408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A8DBD" w14:textId="77777777" w:rsidR="003E4269" w:rsidRPr="0008689D" w:rsidRDefault="003E4269" w:rsidP="003E4269">
    <w:pPr>
      <w:pStyle w:val="Encabezado"/>
      <w:jc w:val="right"/>
      <w:rPr>
        <w:b/>
        <w:sz w:val="20"/>
      </w:rPr>
    </w:pPr>
    <w:r w:rsidRPr="0008689D">
      <w:rPr>
        <w:b/>
        <w:sz w:val="20"/>
      </w:rPr>
      <w:t xml:space="preserve">Departamento de </w:t>
    </w:r>
    <w:r w:rsidR="0008689D">
      <w:rPr>
        <w:b/>
        <w:sz w:val="20"/>
      </w:rPr>
      <w:t>GRIEGO</w:t>
    </w:r>
  </w:p>
  <w:p w14:paraId="08AC486E" w14:textId="77777777" w:rsidR="003E4269" w:rsidRPr="003E4269" w:rsidRDefault="003E4269" w:rsidP="003E4269">
    <w:pPr>
      <w:pStyle w:val="Encabezado"/>
      <w:jc w:val="right"/>
      <w:rPr>
        <w:b/>
        <w:szCs w:val="24"/>
      </w:rPr>
    </w:pPr>
    <w:r w:rsidRPr="0008689D">
      <w:rPr>
        <w:b/>
        <w:sz w:val="20"/>
      </w:rPr>
      <w:t>CARMEN ROBRES GARCÍA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3F467C8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9AB1671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3B852A48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3E08066B"/>
    <w:multiLevelType w:val="hybridMultilevel"/>
    <w:tmpl w:val="A8DA3D1E"/>
    <w:lvl w:ilvl="0" w:tplc="0C0A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4">
    <w:nsid w:val="4D4A4F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4823FCE"/>
    <w:multiLevelType w:val="hybridMultilevel"/>
    <w:tmpl w:val="14F2FB5E"/>
    <w:lvl w:ilvl="0" w:tplc="0C0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5BF04512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78176EAF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7CA4671A"/>
    <w:multiLevelType w:val="hybridMultilevel"/>
    <w:tmpl w:val="50F88FD6"/>
    <w:lvl w:ilvl="0" w:tplc="0C0A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69"/>
    <w:rsid w:val="000408CB"/>
    <w:rsid w:val="0008689D"/>
    <w:rsid w:val="00392292"/>
    <w:rsid w:val="003E4269"/>
    <w:rsid w:val="0079101F"/>
    <w:rsid w:val="008A698A"/>
    <w:rsid w:val="008C2B63"/>
    <w:rsid w:val="00987351"/>
    <w:rsid w:val="00B53A7C"/>
    <w:rsid w:val="00F0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70869C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sz w:val="36"/>
      <w:lang w:val="es-ES_tradnl"/>
    </w:rPr>
  </w:style>
  <w:style w:type="paragraph" w:styleId="Sangradetdecuerpo">
    <w:name w:val="Body Text Indent"/>
    <w:basedOn w:val="Normal"/>
    <w:pPr>
      <w:ind w:left="426"/>
      <w:jc w:val="both"/>
    </w:pPr>
    <w:rPr>
      <w:lang w:val="es-ES_tradnl"/>
    </w:rPr>
  </w:style>
  <w:style w:type="paragraph" w:styleId="Sangra2detdecuerpo">
    <w:name w:val="Body Text Indent 2"/>
    <w:basedOn w:val="Normal"/>
    <w:pPr>
      <w:ind w:left="360"/>
      <w:jc w:val="both"/>
    </w:pPr>
    <w:rPr>
      <w:lang w:val="es-ES_tradnl"/>
    </w:rPr>
  </w:style>
  <w:style w:type="paragraph" w:styleId="Textodecuerpo">
    <w:name w:val="Body Text"/>
    <w:basedOn w:val="Normal"/>
    <w:pPr>
      <w:jc w:val="both"/>
    </w:pPr>
  </w:style>
  <w:style w:type="paragraph" w:styleId="Encabezado">
    <w:name w:val="header"/>
    <w:basedOn w:val="Normal"/>
    <w:rsid w:val="003E426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E426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8689D"/>
  </w:style>
  <w:style w:type="paragraph" w:styleId="Textodeglobo">
    <w:name w:val="Balloon Text"/>
    <w:basedOn w:val="Normal"/>
    <w:link w:val="TextodegloboCar"/>
    <w:rsid w:val="0098735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987351"/>
    <w:rPr>
      <w:rFonts w:ascii="Lucida Grande" w:hAnsi="Lucida Grande" w:cs="Lucida Grande"/>
      <w:sz w:val="18"/>
      <w:szCs w:val="18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sz w:val="36"/>
      <w:lang w:val="es-ES_tradnl"/>
    </w:rPr>
  </w:style>
  <w:style w:type="paragraph" w:styleId="Sangradetdecuerpo">
    <w:name w:val="Body Text Indent"/>
    <w:basedOn w:val="Normal"/>
    <w:pPr>
      <w:ind w:left="426"/>
      <w:jc w:val="both"/>
    </w:pPr>
    <w:rPr>
      <w:lang w:val="es-ES_tradnl"/>
    </w:rPr>
  </w:style>
  <w:style w:type="paragraph" w:styleId="Sangra2detdecuerpo">
    <w:name w:val="Body Text Indent 2"/>
    <w:basedOn w:val="Normal"/>
    <w:pPr>
      <w:ind w:left="360"/>
      <w:jc w:val="both"/>
    </w:pPr>
    <w:rPr>
      <w:lang w:val="es-ES_tradnl"/>
    </w:rPr>
  </w:style>
  <w:style w:type="paragraph" w:styleId="Textodecuerpo">
    <w:name w:val="Body Text"/>
    <w:basedOn w:val="Normal"/>
    <w:pPr>
      <w:jc w:val="both"/>
    </w:pPr>
  </w:style>
  <w:style w:type="paragraph" w:styleId="Encabezado">
    <w:name w:val="header"/>
    <w:basedOn w:val="Normal"/>
    <w:rsid w:val="003E426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E426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8689D"/>
  </w:style>
  <w:style w:type="paragraph" w:styleId="Textodeglobo">
    <w:name w:val="Balloon Text"/>
    <w:basedOn w:val="Normal"/>
    <w:link w:val="TextodegloboCar"/>
    <w:rsid w:val="0098735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987351"/>
    <w:rPr>
      <w:rFonts w:ascii="Lucida Grande" w:hAnsi="Lucida Grande" w:cs="Lucida Grande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1011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CICLO TEBANO</vt:lpstr>
    </vt:vector>
  </TitlesOfParts>
  <Company> 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CICLO TEBANO</dc:title>
  <dc:subject/>
  <dc:creator>GREGORIO SÁNCHEZ</dc:creator>
  <cp:keywords/>
  <cp:lastModifiedBy>CARMEN ROBRES</cp:lastModifiedBy>
  <cp:revision>2</cp:revision>
  <cp:lastPrinted>2011-01-18T22:07:00Z</cp:lastPrinted>
  <dcterms:created xsi:type="dcterms:W3CDTF">2011-02-02T19:28:00Z</dcterms:created>
  <dcterms:modified xsi:type="dcterms:W3CDTF">2011-02-02T19:28:00Z</dcterms:modified>
</cp:coreProperties>
</file>